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Kable Ethernet 6a marki Montis - prędkość transmisji danych do 10 Gb/s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Bestsellerowe kable do Internetu marki Montis dla użytkowników domowych i nie tylko.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Wyższa przepustowość i pasmo, czyli dlaczego w ogóle warto inwestować w kable sieciowe cat. 6a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Zaletą kabli ethernetowych kategorii 6a jest to, że potrafią one obsługiwać wysoką przepustowość na poziomie 10 Gb/s i częstotliwość pracy 500 MHz (czyli dwa razy więcej niż w przypadku kategorii 6). Dane mogą być również przesyłane na odległość sięgającą nawet do 100 metrów. Cat. 6a jest też przyszłościowym rozwiązaniem pod kątem budowy nowoczesnej i zaawansowanej sieci. Ważn</w:t>
      </w:r>
      <w:r>
        <w:rPr>
          <w:rFonts w:ascii="calibri" w:hAnsi="calibri" w:eastAsia="calibri" w:cs="calibri"/>
          <w:sz w:val="24"/>
          <w:szCs w:val="24"/>
        </w:rPr>
        <w:t xml:space="preserve">ą cechą jest duża wytrzymałość, dzięki mocnym przewodom oraz świetnej izolacji.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Kable Ethernet Cat. 6a sprawdzą się w użytku domowym (będą z nich korzystać gracze, streamerzy, użytkownicy sprzętu NAS), dla małych i średnich firm oraz dużych przedsiębiorstw, a także w placówkach edukacyjnych czy w systemach monitoringu i bezpieczeństwa oraz w serwerowniach.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Montis poleca kable Ethernet cat. 6a o różnych długościach i do różnych scenariuszy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marki Montis można znaleźć bestsellerowe kable ethernetowe kategorii 6a. Cechują się ekranowaniem S/FTP (Shielded Foiled Twisted Pair) dla ochrony przed zakłóceniami elektromagnetycznymi czy pomiędzy przewodami. Każdy z kabli ma również powłokę z PVC dla zabezpieczenia przed uszkodzeniami mechanicznymi. Najkrótszy z nich ma długość półtora metra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MT116-1,5</w:t>
        </w:r>
      </w:hyperlink>
      <w:r>
        <w:rPr>
          <w:rFonts w:ascii="calibri" w:hAnsi="calibri" w:eastAsia="calibri" w:cs="calibri"/>
          <w:sz w:val="24"/>
          <w:szCs w:val="24"/>
        </w:rPr>
        <w:t xml:space="preserve">), najdłuższy - 30 metrów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MT116-30</w:t>
        </w:r>
      </w:hyperlink>
      <w:r>
        <w:rPr>
          <w:rFonts w:ascii="calibri" w:hAnsi="calibri" w:eastAsia="calibri" w:cs="calibri"/>
          <w:sz w:val="24"/>
          <w:szCs w:val="24"/>
        </w:rPr>
        <w:t xml:space="preserve">). Dzięki takiemu szerokiemu wyborowi klienci mogą znaleźć kabel sieciowy idealnie dopasowany do ich środowiska (domowego, korporacyjnego…) i potrzeb.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kable Ethernet w ofercie Montis Polska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montis.pl/produkt/kabel-polaczeniowy-s-ftp-kategorii-6a-mt116-15/" TargetMode="External"/><Relationship Id="rId9" Type="http://schemas.openxmlformats.org/officeDocument/2006/relationships/hyperlink" Target="https://e-montis.pl/produkt/kabel-polaczeniowy-s-ftp-kategorii-6a-mt116-30/" TargetMode="External"/><Relationship Id="rId10" Type="http://schemas.openxmlformats.org/officeDocument/2006/relationships/hyperlink" Target="https://e-montis.pl/kategoria-produktu/kable-i-przewody/kable-ethernet/" TargetMode="External"/><Relationship Id="rId11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2024-05-15T11:59:33+02:00</dcterms:created>
  <dcterms:modified xsi:type="dcterms:W3CDTF">2024-05-15T11:59:33+02:00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