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zużycie energii elektrycznej w sezonie grzewczym.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grzewczy oznacza dla mieszkańców Polski zwiększenie rachunków za energię elektryczną. Dlatego sięgają oni po różne rozwiązania, które mają na celu zmniejszenie zużycia prądu. Eksperci Lider-Hurt przypominają o zasadach oraz urządzeniach, które są tutaj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opłat za energię elektryczną - co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Eurostatu w pierwszej połowie 2025 roku ceny energii elektrycznej dla gospodarstw domowych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o 20% rok do roku</w:t>
      </w:r>
      <w:r>
        <w:rPr>
          <w:rFonts w:ascii="calibri" w:hAnsi="calibri" w:eastAsia="calibri" w:cs="calibri"/>
          <w:sz w:val="24"/>
          <w:szCs w:val="24"/>
        </w:rPr>
        <w:t xml:space="preserve">. Obecny rządowy limit cen energii elektrycznej dla gospodarstw domowych wynosi </w:t>
      </w:r>
      <w:r>
        <w:rPr>
          <w:rFonts w:ascii="calibri" w:hAnsi="calibri" w:eastAsia="calibri" w:cs="calibri"/>
          <w:sz w:val="24"/>
          <w:szCs w:val="24"/>
          <w:b/>
        </w:rPr>
        <w:t xml:space="preserve">500 PLN netto za MWh</w:t>
      </w:r>
      <w:r>
        <w:rPr>
          <w:rFonts w:ascii="calibri" w:hAnsi="calibri" w:eastAsia="calibri" w:cs="calibri"/>
          <w:sz w:val="24"/>
          <w:szCs w:val="24"/>
        </w:rPr>
        <w:t xml:space="preserve">. Jest to efekt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tarczy cenowej</w:t>
      </w:r>
      <w:r>
        <w:rPr>
          <w:rFonts w:ascii="calibri" w:hAnsi="calibri" w:eastAsia="calibri" w:cs="calibri"/>
          <w:sz w:val="24"/>
          <w:szCs w:val="24"/>
        </w:rPr>
        <w:t xml:space="preserve">, która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przedłużona na kolejny rok</w:t>
      </w:r>
      <w:r>
        <w:rPr>
          <w:rFonts w:ascii="calibri" w:hAnsi="calibri" w:eastAsia="calibri" w:cs="calibri"/>
          <w:sz w:val="24"/>
          <w:szCs w:val="24"/>
        </w:rPr>
        <w:t xml:space="preserve">. Zdaniem prezesa Enea S.A. Grzegorza Kinelskiego ceny energii elektrycznej </w:t>
      </w:r>
      <w:r>
        <w:rPr>
          <w:rFonts w:ascii="calibri" w:hAnsi="calibri" w:eastAsia="calibri" w:cs="calibri"/>
          <w:sz w:val="24"/>
          <w:szCs w:val="24"/>
          <w:b/>
        </w:rPr>
        <w:t xml:space="preserve">w 2026 roku </w:t>
      </w:r>
      <w:r>
        <w:rPr>
          <w:rFonts w:ascii="calibri" w:hAnsi="calibri" w:eastAsia="calibri" w:cs="calibri"/>
          <w:sz w:val="24"/>
          <w:szCs w:val="24"/>
        </w:rPr>
        <w:t xml:space="preserve">mogą osiągnąć poziom</w:t>
      </w:r>
      <w:r>
        <w:rPr>
          <w:rFonts w:ascii="calibri" w:hAnsi="calibri" w:eastAsia="calibri" w:cs="calibri"/>
          <w:sz w:val="24"/>
          <w:szCs w:val="24"/>
          <w:b/>
        </w:rPr>
        <w:t xml:space="preserve"> około 540 PLN za MWh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ceny energii elektrycznej są jednym z powodów, dla których Polacy starają się oszczędzać zużycie prądu w swoich gospodarstwach domowych. Eksperci dystrybutora elektroniki i właściciela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 - przypominają o kilku zasadach, które pomagają to zrobić.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porady i urządzenia, które pomagają w ograniczeniu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wyłączać urządzenia, których w danym momencie się nie używa</w:t>
      </w:r>
      <w:r>
        <w:rPr>
          <w:rFonts w:ascii="calibri" w:hAnsi="calibri" w:eastAsia="calibri" w:cs="calibri"/>
          <w:sz w:val="24"/>
          <w:szCs w:val="24"/>
        </w:rPr>
        <w:t xml:space="preserve"> - przy czym trzeba pamiętać o specyfice urządzenia (np. niektóre zużywają dużo prądu na ponowne uruchomienie). Dobrym rozwiązaniem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zdradliwego trybu stand-by</w:t>
      </w:r>
      <w:r>
        <w:rPr>
          <w:rFonts w:ascii="calibri" w:hAnsi="calibri" w:eastAsia="calibri" w:cs="calibri"/>
          <w:sz w:val="24"/>
          <w:szCs w:val="24"/>
        </w:rPr>
        <w:t xml:space="preserve">. Choć tryb czuwania ma umożliwiać mniejsze zużycie energii, jest ona dalej zużywana. Zgodnie z dyrektywą UE (Ecodesign) urządzenia w trybie stand-by nie powinny zużywać więcej niż 0,5 W (w szczególnych przypadkach 0,8 W), jednak bardziej złożone lub starsze sprzęty mogą przekraczać ten limit. Najlepszym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wyłączanie lub ustawianie czuwania dla jednego tylko urządzenia w konkretnym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miarę możliwości powinno się korzystać z rozwiązań energooszczędnych</w:t>
      </w:r>
      <w:r>
        <w:rPr>
          <w:rFonts w:ascii="calibri" w:hAnsi="calibri" w:eastAsia="calibri" w:cs="calibri"/>
          <w:sz w:val="24"/>
          <w:szCs w:val="24"/>
        </w:rPr>
        <w:t xml:space="preserve">, np. żarówek LED-owych. Poleca się także u</w:t>
      </w:r>
      <w:r>
        <w:rPr>
          <w:rFonts w:ascii="calibri" w:hAnsi="calibri" w:eastAsia="calibri" w:cs="calibri"/>
          <w:sz w:val="24"/>
          <w:szCs w:val="24"/>
          <w:b/>
        </w:rPr>
        <w:t xml:space="preserve">żywanie urządzeń elektrycznych w sposób mądry</w:t>
      </w:r>
      <w:r>
        <w:rPr>
          <w:rFonts w:ascii="calibri" w:hAnsi="calibri" w:eastAsia="calibri" w:cs="calibri"/>
          <w:sz w:val="24"/>
          <w:szCs w:val="24"/>
        </w:rPr>
        <w:t xml:space="preserve">, czyli np. gotowania tylko tyle wody, ile w danej chwili się potrzebuje lub - o ile jest taka możliwość - korzystanie z tradycyjnych suszarek na pranie.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wreszcie korzystanie z takich urządzeń, jak </w:t>
      </w:r>
      <w:r>
        <w:rPr>
          <w:rFonts w:ascii="calibri" w:hAnsi="calibri" w:eastAsia="calibri" w:cs="calibri"/>
          <w:sz w:val="24"/>
          <w:szCs w:val="24"/>
          <w:b/>
        </w:rPr>
        <w:t xml:space="preserve">programatory oraz mierniki energii elektrycznej</w:t>
      </w:r>
      <w:r>
        <w:rPr>
          <w:rFonts w:ascii="calibri" w:hAnsi="calibri" w:eastAsia="calibri" w:cs="calibri"/>
          <w:sz w:val="24"/>
          <w:szCs w:val="24"/>
        </w:rPr>
        <w:t xml:space="preserve">, np. dostępnego w ofercie Lider-Hurt opłacalnego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mechanicznego programatora czasowego Montis MT112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miernika zużycia energii elektrycznej Montis MT113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umożliwia proste ustawienie urządzeń o maksymalnym obciążeniu 3680 W i natężeniu prądu do 16 A (np. mikrofalówka o mocy do 1500W czy grzejnik o mocy do 2000 W) tak, aby włączały się o konkretnej porze. Drugi pozwala na monitorowanie, ile prądu zużywa podpięte urządzenie. Oferuje 11 funkcji, w tym mierzenie mocy w czasie rzeczywistym, obliczanie kosztu zużytej energii, zliczanie czasu pracy urządzeń czy pomiar prądu używanego przez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mechaniczny-programator-czasowy-mt112/" TargetMode="External"/><Relationship Id="rId9" Type="http://schemas.openxmlformats.org/officeDocument/2006/relationships/hyperlink" Target="https://e-montis.pl/produkt/miernik-zuzycia-energii-elektrycznej-mt113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2026-05-18T02:19:20+02:00</dcterms:created>
  <dcterms:modified xsi:type="dcterms:W3CDTF">2026-05-18T02:19:20+02:00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