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Anteny szerokopasmowe w ofercie Montis - propozycja Lider-Hurt dla wygodnego odbioru telewizji naziemnej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Starachowicka firma Lider-Hurt wprowadziła do swojego asortymentu dwa modele anten szerokopasmowych do odbioru TV naziemnej.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anteny Montis - do pokoju i odbioru sygnału w trudnych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wydawać by się mogło, że za sprawą streamingu anteny szerokopasmowe to już przeszłość, nadal są one użyteczne. Szczególnie jeśli mowa o darmowej TV naziemnej DVB-T2/HEVC. Standard ten jest powszechny w Polsce i pozwala na odbiór kanałów w jakości HD.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 - dystrybutora elektroniki ze Starachowic - pojawiły się niedawno dwa modele aktywnych anten szerokopasmowych do odbioru naziemnej TV.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Kompaktowa antena pokojowa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Montis MT201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zaprojektowana została z myślą o estetyce wnętrz. Przeznaczona jest do odbierania sygnału na obszarach miejskich lub blisko nadajnikaa. Obsługuje kanały 6-12 (VHF) oraz przede wszystkim 21–48 (UHF) (m.in. główne i dodatkowe stacje TVP, a także główne stacje komercyjne (TVN, Polsat…). To rozwiązanie, które sprawdzi się do drugiego telewizora, np. w sypialni i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antena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Montis MT198</w:t>
        </w:r>
      </w:hyperlink>
      <w:r>
        <w:rPr>
          <w:rFonts w:ascii="calibri" w:hAnsi="calibri" w:eastAsia="calibri" w:cs="calibri"/>
          <w:sz w:val="24"/>
          <w:szCs w:val="24"/>
        </w:rPr>
        <w:t xml:space="preserve">, zewnętrzna i aktywna, jest przeznaczona dla użytkowników mieszkających w terenie, gdzie większa jest odległość od nadajników lub gdzie utrudniony jest odbiór sygnału (np. za sprawą zasłaniających budynków). Ma solidną konstrukcję, odporną na różne czynniki atmosferyczne oraz wbudowany wzmacniacz z zasilaczem i separatorem. W zależności od zastosowanego modułu wzmacniającego oferuje wzmocnienie 23–49 dB w paśmie VHF (obsługuje kanały 6–12) lub 40–55 dB w paśmie UHF (obsługuje kanały 21–60). Wyposażona jest także w płaski reflektor, który wspiera ograniczanie wpływu odbić.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 polecają nowe anteny jako wypadek awarii Internetu, a także jako prostą alternatywę dla serwisów VOD.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cały obecnie dostępny osprzęt antenowy Lider-Hurt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produkt/antena-pokojowa-szerokopasmowa-mt201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e-montis.pl/produkt/antena-zewnetrzna-szerokopasmowa-aktywna-mt198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e-montis.pl/kategoria-produktu/osprzet-anten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2026-04-29T07:51:25+02:00</dcterms:created>
  <dcterms:modified xsi:type="dcterms:W3CDTF">2026-04-29T07:51:25+02:00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